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74F" w:rsidRPr="00E2674F" w:rsidRDefault="00E2674F" w:rsidP="00E2674F">
      <w:pPr>
        <w:jc w:val="center"/>
        <w:rPr>
          <w:rFonts w:ascii="Times New Roman" w:hAnsi="Times New Roman" w:cs="Times New Roman"/>
          <w:b/>
          <w:sz w:val="24"/>
          <w:szCs w:val="24"/>
        </w:rPr>
      </w:pPr>
      <w:r w:rsidRPr="00E2674F">
        <w:rPr>
          <w:rFonts w:ascii="Times New Roman" w:hAnsi="Times New Roman" w:cs="Times New Roman"/>
          <w:b/>
          <w:sz w:val="24"/>
          <w:szCs w:val="24"/>
        </w:rPr>
        <w:t>APORTES DE LA WWW Y LA INTERNET POR EJEMPLO LAS REDES SOCIALES</w:t>
      </w:r>
    </w:p>
    <w:p w:rsidR="00E2674F" w:rsidRDefault="00E2674F" w:rsidP="00E2674F">
      <w:pPr>
        <w:jc w:val="both"/>
        <w:rPr>
          <w:rFonts w:ascii="Times New Roman" w:hAnsi="Times New Roman" w:cs="Times New Roman"/>
          <w:sz w:val="24"/>
          <w:szCs w:val="24"/>
        </w:rPr>
      </w:pPr>
    </w:p>
    <w:p w:rsidR="00E2674F" w:rsidRPr="00E2674F" w:rsidRDefault="00E2674F" w:rsidP="00E2674F">
      <w:pPr>
        <w:jc w:val="both"/>
        <w:rPr>
          <w:rFonts w:ascii="Times New Roman" w:hAnsi="Times New Roman" w:cs="Times New Roman"/>
          <w:sz w:val="24"/>
          <w:szCs w:val="24"/>
        </w:rPr>
      </w:pPr>
      <w:r>
        <w:rPr>
          <w:noProof/>
          <w:lang w:eastAsia="es-CO"/>
        </w:rPr>
        <w:drawing>
          <wp:inline distT="0" distB="0" distL="0" distR="0">
            <wp:extent cx="2553419" cy="2553419"/>
            <wp:effectExtent l="19050" t="0" r="0" b="0"/>
            <wp:docPr id="4" name="Imagen 4" descr="http://3.bp.blogspot.com/-ZBtyJxXueFQ/TaU6PcC0-LI/AAAAAAAAAHg/R4qUXHMRSDA/s1600/Internet-Explorer-9-IE9-Early-Preview-Demo-21-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ZBtyJxXueFQ/TaU6PcC0-LI/AAAAAAAAAHg/R4qUXHMRSDA/s1600/Internet-Explorer-9-IE9-Early-Preview-Demo-21-300x300.jpg"/>
                    <pic:cNvPicPr>
                      <a:picLocks noChangeAspect="1" noChangeArrowheads="1"/>
                    </pic:cNvPicPr>
                  </pic:nvPicPr>
                  <pic:blipFill>
                    <a:blip r:embed="rId4" cstate="print"/>
                    <a:srcRect/>
                    <a:stretch>
                      <a:fillRect/>
                    </a:stretch>
                  </pic:blipFill>
                  <pic:spPr bwMode="auto">
                    <a:xfrm>
                      <a:off x="0" y="0"/>
                      <a:ext cx="2556959" cy="2556959"/>
                    </a:xfrm>
                    <a:prstGeom prst="rect">
                      <a:avLst/>
                    </a:prstGeom>
                    <a:noFill/>
                    <a:ln w="9525">
                      <a:noFill/>
                      <a:miter lim="800000"/>
                      <a:headEnd/>
                      <a:tailEnd/>
                    </a:ln>
                  </pic:spPr>
                </pic:pic>
              </a:graphicData>
            </a:graphic>
          </wp:inline>
        </w:drawing>
      </w:r>
      <w:r>
        <w:rPr>
          <w:noProof/>
          <w:lang w:eastAsia="es-CO"/>
        </w:rPr>
        <w:drawing>
          <wp:inline distT="0" distB="0" distL="0" distR="0">
            <wp:extent cx="2586310" cy="2579298"/>
            <wp:effectExtent l="19050" t="0" r="4490" b="0"/>
            <wp:docPr id="7" name="Imagen 7" descr="http://4.bp.blogspot.com/-kMVj_sR2qvE/TaU6RaQ8dMI/AAAAAAAAAHk/NT9QzRs5bQU/s320/ist2_7677184-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4.bp.blogspot.com/-kMVj_sR2qvE/TaU6RaQ8dMI/AAAAAAAAAHk/NT9QzRs5bQU/s320/ist2_7677184-www.jpg"/>
                    <pic:cNvPicPr>
                      <a:picLocks noChangeAspect="1" noChangeArrowheads="1"/>
                    </pic:cNvPicPr>
                  </pic:nvPicPr>
                  <pic:blipFill>
                    <a:blip r:embed="rId5" cstate="print"/>
                    <a:srcRect/>
                    <a:stretch>
                      <a:fillRect/>
                    </a:stretch>
                  </pic:blipFill>
                  <pic:spPr bwMode="auto">
                    <a:xfrm>
                      <a:off x="0" y="0"/>
                      <a:ext cx="2586371" cy="2579359"/>
                    </a:xfrm>
                    <a:prstGeom prst="rect">
                      <a:avLst/>
                    </a:prstGeom>
                    <a:noFill/>
                    <a:ln w="9525">
                      <a:noFill/>
                      <a:miter lim="800000"/>
                      <a:headEnd/>
                      <a:tailEnd/>
                    </a:ln>
                  </pic:spPr>
                </pic:pic>
              </a:graphicData>
            </a:graphic>
          </wp:inline>
        </w:drawing>
      </w:r>
    </w:p>
    <w:p w:rsidR="00E2674F" w:rsidRPr="00E2674F" w:rsidRDefault="00E2674F" w:rsidP="00E2674F">
      <w:pPr>
        <w:jc w:val="both"/>
        <w:rPr>
          <w:rFonts w:ascii="Times New Roman" w:hAnsi="Times New Roman" w:cs="Times New Roman"/>
          <w:sz w:val="24"/>
          <w:szCs w:val="24"/>
        </w:rPr>
      </w:pPr>
      <w:r w:rsidRPr="00E2674F">
        <w:rPr>
          <w:rFonts w:ascii="Times New Roman" w:hAnsi="Times New Roman" w:cs="Times New Roman"/>
          <w:sz w:val="24"/>
          <w:szCs w:val="24"/>
        </w:rPr>
        <w:t xml:space="preserve">La </w:t>
      </w:r>
      <w:proofErr w:type="spellStart"/>
      <w:r w:rsidRPr="00E2674F">
        <w:rPr>
          <w:rFonts w:ascii="Times New Roman" w:hAnsi="Times New Roman" w:cs="Times New Roman"/>
          <w:sz w:val="24"/>
          <w:szCs w:val="24"/>
        </w:rPr>
        <w:t>World</w:t>
      </w:r>
      <w:proofErr w:type="spellEnd"/>
      <w:r w:rsidRPr="00E2674F">
        <w:rPr>
          <w:rFonts w:ascii="Times New Roman" w:hAnsi="Times New Roman" w:cs="Times New Roman"/>
          <w:sz w:val="24"/>
          <w:szCs w:val="24"/>
        </w:rPr>
        <w:t xml:space="preserve"> </w:t>
      </w:r>
      <w:proofErr w:type="spellStart"/>
      <w:r w:rsidRPr="00E2674F">
        <w:rPr>
          <w:rFonts w:ascii="Times New Roman" w:hAnsi="Times New Roman" w:cs="Times New Roman"/>
          <w:sz w:val="24"/>
          <w:szCs w:val="24"/>
        </w:rPr>
        <w:t>Wide</w:t>
      </w:r>
      <w:proofErr w:type="spellEnd"/>
      <w:r w:rsidRPr="00E2674F">
        <w:rPr>
          <w:rFonts w:ascii="Times New Roman" w:hAnsi="Times New Roman" w:cs="Times New Roman"/>
          <w:sz w:val="24"/>
          <w:szCs w:val="24"/>
        </w:rPr>
        <w:t xml:space="preserve"> Web, ha sido desde su inicio una herramienta con capacidad para cambiar, sobretodo en situaciones de crisis, el interés del público por la información. La importancia de ésta en caso de emergencia es fundamental para los ciudadanos, y la forma como llega puede ser trascendental para frenar la ansiedad y la confusión que, entre otras cosas, produce el goteo constante de datos inciertos sobre víctimas o damnificados. El rol tradicional del periodismo se transforma radicalmente arrastrado por las urgencias y lo instantáneo. De hecho, el directo y la inmediatez, imponen el ritmo de los medios de comunicación actuales.</w:t>
      </w:r>
    </w:p>
    <w:p w:rsidR="00E2674F" w:rsidRPr="00E2674F" w:rsidRDefault="00E2674F" w:rsidP="00E2674F">
      <w:pPr>
        <w:jc w:val="both"/>
        <w:rPr>
          <w:rFonts w:ascii="Times New Roman" w:hAnsi="Times New Roman" w:cs="Times New Roman"/>
          <w:sz w:val="24"/>
          <w:szCs w:val="24"/>
        </w:rPr>
      </w:pPr>
      <w:r w:rsidRPr="00E2674F">
        <w:rPr>
          <w:rFonts w:ascii="Times New Roman" w:hAnsi="Times New Roman" w:cs="Times New Roman"/>
          <w:sz w:val="24"/>
          <w:szCs w:val="24"/>
        </w:rPr>
        <w:t xml:space="preserve">Es decir, y para que sirva de ejemplo, como escribió Bertrand </w:t>
      </w:r>
      <w:proofErr w:type="spellStart"/>
      <w:r w:rsidRPr="00E2674F">
        <w:rPr>
          <w:rFonts w:ascii="Times New Roman" w:hAnsi="Times New Roman" w:cs="Times New Roman"/>
          <w:sz w:val="24"/>
          <w:szCs w:val="24"/>
        </w:rPr>
        <w:t>Pecquerie</w:t>
      </w:r>
      <w:proofErr w:type="spellEnd"/>
      <w:r w:rsidRPr="00E2674F">
        <w:rPr>
          <w:rFonts w:ascii="Times New Roman" w:hAnsi="Times New Roman" w:cs="Times New Roman"/>
          <w:sz w:val="24"/>
          <w:szCs w:val="24"/>
        </w:rPr>
        <w:t xml:space="preserve">, presidente de </w:t>
      </w:r>
      <w:proofErr w:type="spellStart"/>
      <w:r w:rsidRPr="00E2674F">
        <w:rPr>
          <w:rFonts w:ascii="Times New Roman" w:hAnsi="Times New Roman" w:cs="Times New Roman"/>
          <w:sz w:val="24"/>
          <w:szCs w:val="24"/>
        </w:rPr>
        <w:t>World</w:t>
      </w:r>
      <w:proofErr w:type="spellEnd"/>
      <w:r w:rsidRPr="00E2674F">
        <w:rPr>
          <w:rFonts w:ascii="Times New Roman" w:hAnsi="Times New Roman" w:cs="Times New Roman"/>
          <w:sz w:val="24"/>
          <w:szCs w:val="24"/>
        </w:rPr>
        <w:t xml:space="preserve"> Media, "cuándo la CNN informa de forma simultánea al labrador de Arkansas y al presidente George Bush, se está acabando con dos atributos esenciales del poder: el control del tiempo y su capacidad de anticipación". El fácil acceso a la Web ha permitido que sean los propios ciudadanos los que en situaciones extremas decidan informarse por su cuenta de una forma activa. En este sentido, el dominio emergente de la </w:t>
      </w:r>
      <w:proofErr w:type="spellStart"/>
      <w:r w:rsidRPr="00E2674F">
        <w:rPr>
          <w:rFonts w:ascii="Times New Roman" w:hAnsi="Times New Roman" w:cs="Times New Roman"/>
          <w:sz w:val="24"/>
          <w:szCs w:val="24"/>
        </w:rPr>
        <w:t>World</w:t>
      </w:r>
      <w:proofErr w:type="spellEnd"/>
      <w:r w:rsidRPr="00E2674F">
        <w:rPr>
          <w:rFonts w:ascii="Times New Roman" w:hAnsi="Times New Roman" w:cs="Times New Roman"/>
          <w:sz w:val="24"/>
          <w:szCs w:val="24"/>
        </w:rPr>
        <w:t xml:space="preserve"> </w:t>
      </w:r>
      <w:proofErr w:type="spellStart"/>
      <w:r w:rsidRPr="00E2674F">
        <w:rPr>
          <w:rFonts w:ascii="Times New Roman" w:hAnsi="Times New Roman" w:cs="Times New Roman"/>
          <w:sz w:val="24"/>
          <w:szCs w:val="24"/>
        </w:rPr>
        <w:t>Wide</w:t>
      </w:r>
      <w:proofErr w:type="spellEnd"/>
      <w:r w:rsidRPr="00E2674F">
        <w:rPr>
          <w:rFonts w:ascii="Times New Roman" w:hAnsi="Times New Roman" w:cs="Times New Roman"/>
          <w:sz w:val="24"/>
          <w:szCs w:val="24"/>
        </w:rPr>
        <w:t xml:space="preserve"> Web en las crisis informativas muestra un auténtico cambio de paradigma en la comunicación social, tal como se pretende demostrar en este artículo.</w:t>
      </w:r>
    </w:p>
    <w:p w:rsidR="00FB45AD" w:rsidRPr="00E2674F" w:rsidRDefault="00E2674F" w:rsidP="00E2674F">
      <w:pPr>
        <w:jc w:val="both"/>
        <w:rPr>
          <w:rFonts w:ascii="Times New Roman" w:hAnsi="Times New Roman" w:cs="Times New Roman"/>
          <w:sz w:val="24"/>
          <w:szCs w:val="24"/>
        </w:rPr>
      </w:pPr>
      <w:r w:rsidRPr="00E2674F">
        <w:rPr>
          <w:rFonts w:ascii="Times New Roman" w:hAnsi="Times New Roman" w:cs="Times New Roman"/>
          <w:sz w:val="24"/>
          <w:szCs w:val="24"/>
        </w:rPr>
        <w:t>A partir del análisis de los datos disponibles de estas recientes crisis pretendemos mostrar el creciente interés del público por la WWW, sobretodo en relación a aquellos medios que disponen también de formatos analógicos. Así, podemos asegurar que cada vez más los sitios Web de medios de comunicación convencionales son visitados por miles de usuarios para informarse de manera más activa cuando estalla una crisis.</w:t>
      </w:r>
    </w:p>
    <w:p w:rsidR="00E2674F" w:rsidRPr="00E2674F" w:rsidRDefault="00E2674F" w:rsidP="00E2674F">
      <w:pPr>
        <w:jc w:val="both"/>
        <w:rPr>
          <w:rFonts w:ascii="Times New Roman" w:hAnsi="Times New Roman" w:cs="Times New Roman"/>
          <w:sz w:val="24"/>
          <w:szCs w:val="24"/>
        </w:rPr>
      </w:pPr>
    </w:p>
    <w:p w:rsidR="00E2674F" w:rsidRDefault="00E2674F" w:rsidP="00E2674F">
      <w:pPr>
        <w:jc w:val="center"/>
        <w:rPr>
          <w:rFonts w:ascii="Times New Roman" w:hAnsi="Times New Roman" w:cs="Times New Roman"/>
          <w:b/>
          <w:sz w:val="24"/>
          <w:szCs w:val="24"/>
        </w:rPr>
      </w:pPr>
    </w:p>
    <w:p w:rsidR="00E2674F" w:rsidRDefault="00E2674F" w:rsidP="00E2674F">
      <w:pPr>
        <w:jc w:val="center"/>
        <w:rPr>
          <w:rFonts w:ascii="Times New Roman" w:hAnsi="Times New Roman" w:cs="Times New Roman"/>
          <w:b/>
          <w:sz w:val="24"/>
          <w:szCs w:val="24"/>
        </w:rPr>
      </w:pPr>
    </w:p>
    <w:p w:rsidR="00E2674F" w:rsidRDefault="00E2674F" w:rsidP="00E2674F">
      <w:pPr>
        <w:jc w:val="center"/>
        <w:rPr>
          <w:rFonts w:ascii="Times New Roman" w:hAnsi="Times New Roman" w:cs="Times New Roman"/>
          <w:b/>
          <w:sz w:val="24"/>
          <w:szCs w:val="24"/>
        </w:rPr>
      </w:pPr>
    </w:p>
    <w:p w:rsidR="00E2674F" w:rsidRDefault="00E2674F" w:rsidP="00E2674F">
      <w:pPr>
        <w:jc w:val="center"/>
        <w:rPr>
          <w:rFonts w:ascii="Times New Roman" w:hAnsi="Times New Roman" w:cs="Times New Roman"/>
          <w:b/>
          <w:sz w:val="24"/>
          <w:szCs w:val="24"/>
        </w:rPr>
      </w:pPr>
    </w:p>
    <w:p w:rsidR="00E2674F" w:rsidRDefault="00E2674F" w:rsidP="00E2674F">
      <w:pPr>
        <w:jc w:val="center"/>
        <w:rPr>
          <w:rFonts w:ascii="Times New Roman" w:hAnsi="Times New Roman" w:cs="Times New Roman"/>
          <w:b/>
          <w:sz w:val="24"/>
          <w:szCs w:val="24"/>
        </w:rPr>
      </w:pPr>
    </w:p>
    <w:p w:rsidR="00E2674F" w:rsidRDefault="00E2674F" w:rsidP="00E2674F">
      <w:pPr>
        <w:jc w:val="center"/>
        <w:rPr>
          <w:rFonts w:ascii="Times New Roman" w:hAnsi="Times New Roman" w:cs="Times New Roman"/>
          <w:b/>
          <w:sz w:val="24"/>
          <w:szCs w:val="24"/>
        </w:rPr>
      </w:pPr>
    </w:p>
    <w:p w:rsidR="00E2674F" w:rsidRDefault="00E2674F" w:rsidP="00E2674F">
      <w:pPr>
        <w:jc w:val="center"/>
        <w:rPr>
          <w:rFonts w:ascii="Times New Roman" w:hAnsi="Times New Roman" w:cs="Times New Roman"/>
          <w:b/>
          <w:sz w:val="24"/>
          <w:szCs w:val="24"/>
        </w:rPr>
      </w:pPr>
    </w:p>
    <w:p w:rsidR="00E2674F" w:rsidRDefault="00E2674F" w:rsidP="00E2674F">
      <w:pPr>
        <w:jc w:val="center"/>
        <w:rPr>
          <w:rFonts w:ascii="Times New Roman" w:hAnsi="Times New Roman" w:cs="Times New Roman"/>
          <w:b/>
          <w:sz w:val="24"/>
          <w:szCs w:val="24"/>
        </w:rPr>
      </w:pPr>
      <w:r w:rsidRPr="00E2674F">
        <w:rPr>
          <w:rFonts w:ascii="Times New Roman" w:hAnsi="Times New Roman" w:cs="Times New Roman"/>
          <w:b/>
          <w:sz w:val="24"/>
          <w:szCs w:val="24"/>
        </w:rPr>
        <w:t>REDES SOCIALES</w:t>
      </w:r>
    </w:p>
    <w:p w:rsidR="00E2674F" w:rsidRDefault="00E2674F" w:rsidP="00E2674F">
      <w:pPr>
        <w:jc w:val="center"/>
        <w:rPr>
          <w:rFonts w:ascii="Times New Roman" w:hAnsi="Times New Roman" w:cs="Times New Roman"/>
          <w:b/>
          <w:sz w:val="24"/>
          <w:szCs w:val="24"/>
        </w:rPr>
      </w:pPr>
    </w:p>
    <w:p w:rsidR="00E2674F" w:rsidRDefault="00E2674F" w:rsidP="00E2674F">
      <w:pPr>
        <w:jc w:val="center"/>
        <w:rPr>
          <w:rFonts w:ascii="Times New Roman" w:hAnsi="Times New Roman" w:cs="Times New Roman"/>
          <w:b/>
          <w:sz w:val="24"/>
          <w:szCs w:val="24"/>
        </w:rPr>
      </w:pPr>
      <w:r>
        <w:rPr>
          <w:noProof/>
          <w:lang w:eastAsia="es-CO"/>
        </w:rPr>
        <w:drawing>
          <wp:inline distT="0" distB="0" distL="0" distR="0">
            <wp:extent cx="3855720" cy="3140075"/>
            <wp:effectExtent l="19050" t="0" r="0" b="0"/>
            <wp:docPr id="1" name="Imagen 1" descr="iconos gratis de redes sociales Iconos de redes sociales, 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os gratis de redes sociales Iconos de redes sociales, heart"/>
                    <pic:cNvPicPr>
                      <a:picLocks noChangeAspect="1" noChangeArrowheads="1"/>
                    </pic:cNvPicPr>
                  </pic:nvPicPr>
                  <pic:blipFill>
                    <a:blip r:embed="rId6" cstate="print"/>
                    <a:srcRect/>
                    <a:stretch>
                      <a:fillRect/>
                    </a:stretch>
                  </pic:blipFill>
                  <pic:spPr bwMode="auto">
                    <a:xfrm>
                      <a:off x="0" y="0"/>
                      <a:ext cx="3855720" cy="3140075"/>
                    </a:xfrm>
                    <a:prstGeom prst="rect">
                      <a:avLst/>
                    </a:prstGeom>
                    <a:noFill/>
                    <a:ln w="9525">
                      <a:noFill/>
                      <a:miter lim="800000"/>
                      <a:headEnd/>
                      <a:tailEnd/>
                    </a:ln>
                  </pic:spPr>
                </pic:pic>
              </a:graphicData>
            </a:graphic>
          </wp:inline>
        </w:drawing>
      </w:r>
    </w:p>
    <w:p w:rsidR="00E2674F" w:rsidRPr="00E2674F" w:rsidRDefault="00E2674F" w:rsidP="00E2674F">
      <w:pPr>
        <w:jc w:val="both"/>
        <w:rPr>
          <w:rFonts w:ascii="Times New Roman" w:hAnsi="Times New Roman" w:cs="Times New Roman"/>
          <w:sz w:val="24"/>
          <w:szCs w:val="24"/>
        </w:rPr>
      </w:pPr>
      <w:r w:rsidRPr="00E2674F">
        <w:rPr>
          <w:rFonts w:ascii="Times New Roman" w:hAnsi="Times New Roman" w:cs="Times New Roman"/>
          <w:sz w:val="24"/>
          <w:szCs w:val="24"/>
        </w:rPr>
        <w:t>Las redes sociales son estructuras sociales compuestas de grupos de personas, las cuales están conectadas por uno o varios tipos de relaciones, tales como amistad, parentesco, intereses comunes o que comparten conocimientos.</w:t>
      </w:r>
    </w:p>
    <w:p w:rsidR="00E2674F" w:rsidRPr="00E2674F" w:rsidRDefault="00E2674F" w:rsidP="00E2674F">
      <w:pPr>
        <w:jc w:val="both"/>
        <w:rPr>
          <w:rFonts w:ascii="Times New Roman" w:hAnsi="Times New Roman" w:cs="Times New Roman"/>
          <w:sz w:val="24"/>
          <w:szCs w:val="24"/>
        </w:rPr>
      </w:pPr>
      <w:r w:rsidRPr="00E2674F">
        <w:rPr>
          <w:rFonts w:ascii="Times New Roman" w:hAnsi="Times New Roman" w:cs="Times New Roman"/>
          <w:sz w:val="24"/>
          <w:szCs w:val="24"/>
        </w:rPr>
        <w:t xml:space="preserve">El análisis de redes sociales estudia esta estructura social aplicando la Teoría de Grafos e identificando las entidades como "nodos" o "vértices" y las relaciones como "enlaces" o "aristas". La estructura del grafo resultante es a menudo muy compleja. Como se ha dicho, puede haber muchos tipos de lazos entre los nodos. La investigación multidisciplinar ha </w:t>
      </w:r>
      <w:r w:rsidRPr="00E2674F">
        <w:rPr>
          <w:rFonts w:ascii="Times New Roman" w:hAnsi="Times New Roman" w:cs="Times New Roman"/>
          <w:sz w:val="24"/>
          <w:szCs w:val="24"/>
        </w:rPr>
        <w:lastRenderedPageBreak/>
        <w:t>mostrado que las redes sociales operan en muchos niveles, desde las relaciones de parentesco hasta las relaciones de organizaciones a nivel estatal (se habla en este caso de Redes políticas), desempeñando un papel crítico en la determinación de la agenda política y el grado en el cual los individuos o las organizaciones alcanzan sus objetivos o reciben influencias.</w:t>
      </w:r>
    </w:p>
    <w:p w:rsidR="00E2674F" w:rsidRPr="00E2674F" w:rsidRDefault="00E2674F" w:rsidP="00E2674F">
      <w:pPr>
        <w:jc w:val="both"/>
        <w:rPr>
          <w:rFonts w:ascii="Times New Roman" w:hAnsi="Times New Roman" w:cs="Times New Roman"/>
          <w:sz w:val="24"/>
          <w:szCs w:val="24"/>
        </w:rPr>
      </w:pPr>
      <w:r w:rsidRPr="00E2674F">
        <w:rPr>
          <w:rFonts w:ascii="Times New Roman" w:hAnsi="Times New Roman" w:cs="Times New Roman"/>
          <w:sz w:val="24"/>
          <w:szCs w:val="24"/>
        </w:rPr>
        <w:t>En su forma más simple, una red social es un mapa de todos los lazos relevantes entre todos los nodos estudiados. Se habla en este caso de redes "</w:t>
      </w:r>
      <w:proofErr w:type="spellStart"/>
      <w:r w:rsidRPr="00E2674F">
        <w:rPr>
          <w:rFonts w:ascii="Times New Roman" w:hAnsi="Times New Roman" w:cs="Times New Roman"/>
          <w:sz w:val="24"/>
          <w:szCs w:val="24"/>
        </w:rPr>
        <w:t>sociocéntricas</w:t>
      </w:r>
      <w:proofErr w:type="spellEnd"/>
      <w:r w:rsidRPr="00E2674F">
        <w:rPr>
          <w:rFonts w:ascii="Times New Roman" w:hAnsi="Times New Roman" w:cs="Times New Roman"/>
          <w:sz w:val="24"/>
          <w:szCs w:val="24"/>
        </w:rPr>
        <w:t>" o "completas". Otra opción es identificar la red que envuelve a una persona (en los diferentes contextos sociales en los que interactúa); en este caso se habla de "red personal".</w:t>
      </w:r>
    </w:p>
    <w:sectPr w:rsidR="00E2674F" w:rsidRPr="00E2674F" w:rsidSect="00F905E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E2674F"/>
    <w:rsid w:val="00175788"/>
    <w:rsid w:val="002E1D74"/>
    <w:rsid w:val="00E2674F"/>
    <w:rsid w:val="00F905E8"/>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5E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267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67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7028383">
      <w:bodyDiv w:val="1"/>
      <w:marLeft w:val="0"/>
      <w:marRight w:val="0"/>
      <w:marTop w:val="0"/>
      <w:marBottom w:val="0"/>
      <w:divBdr>
        <w:top w:val="none" w:sz="0" w:space="0" w:color="auto"/>
        <w:left w:val="none" w:sz="0" w:space="0" w:color="auto"/>
        <w:bottom w:val="none" w:sz="0" w:space="0" w:color="auto"/>
        <w:right w:val="none" w:sz="0" w:space="0" w:color="auto"/>
      </w:divBdr>
    </w:div>
    <w:div w:id="212306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478</Words>
  <Characters>2629</Characters>
  <Application>Microsoft Office Word</Application>
  <DocSecurity>0</DocSecurity>
  <Lines>21</Lines>
  <Paragraphs>6</Paragraphs>
  <ScaleCrop>false</ScaleCrop>
  <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2011-10-16T16:55:00Z</dcterms:created>
  <dcterms:modified xsi:type="dcterms:W3CDTF">2011-10-16T17:01:00Z</dcterms:modified>
</cp:coreProperties>
</file>